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6B2" w:rsidRPr="00BC2B85" w:rsidRDefault="00BF36B2" w:rsidP="00BF36B2">
      <w:pPr>
        <w:ind w:firstLine="567"/>
        <w:jc w:val="center"/>
        <w:rPr>
          <w:b/>
          <w:sz w:val="28"/>
          <w:szCs w:val="28"/>
        </w:rPr>
      </w:pPr>
      <w:r w:rsidRPr="00BC2B85">
        <w:rPr>
          <w:b/>
          <w:sz w:val="28"/>
          <w:szCs w:val="28"/>
        </w:rPr>
        <w:t>РЕКОМЕНДУЕМАЯ ЛИТЕРАТУРА</w:t>
      </w:r>
    </w:p>
    <w:p w:rsidR="00BF36B2" w:rsidRPr="00BC2B85" w:rsidRDefault="00BF36B2" w:rsidP="00BF36B2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BC2B85">
        <w:rPr>
          <w:b/>
          <w:sz w:val="28"/>
          <w:szCs w:val="28"/>
        </w:rPr>
        <w:t>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541"/>
        <w:gridCol w:w="1501"/>
        <w:gridCol w:w="1673"/>
      </w:tblGrid>
      <w:tr w:rsidR="00BF36B2" w:rsidRPr="00E32C34" w:rsidTr="004669A7">
        <w:tc>
          <w:tcPr>
            <w:tcW w:w="63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 xml:space="preserve">№ </w:t>
            </w:r>
          </w:p>
        </w:tc>
        <w:tc>
          <w:tcPr>
            <w:tcW w:w="6333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Наличие электронной версии на учебно-методическом портале</w:t>
            </w:r>
          </w:p>
        </w:tc>
      </w:tr>
      <w:tr w:rsidR="00BF36B2" w:rsidRPr="00E32C34" w:rsidTr="004669A7">
        <w:trPr>
          <w:trHeight w:val="1134"/>
        </w:trPr>
        <w:tc>
          <w:tcPr>
            <w:tcW w:w="63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О.1.</w:t>
            </w:r>
          </w:p>
        </w:tc>
        <w:tc>
          <w:tcPr>
            <w:tcW w:w="6333" w:type="dxa"/>
          </w:tcPr>
          <w:p w:rsidR="00BF36B2" w:rsidRPr="006F33D8" w:rsidRDefault="00BF36B2" w:rsidP="004669A7">
            <w:pPr>
              <w:contextualSpacing/>
              <w:jc w:val="both"/>
            </w:pPr>
            <w:proofErr w:type="spellStart"/>
            <w:r w:rsidRPr="003D43D3">
              <w:t>Енгалычев</w:t>
            </w:r>
            <w:proofErr w:type="spellEnd"/>
            <w:r w:rsidRPr="003D43D3">
              <w:t xml:space="preserve">, В.Ф. Практикум по судебно-психологической экспертизе / В.Ф. </w:t>
            </w:r>
            <w:proofErr w:type="spellStart"/>
            <w:r w:rsidRPr="003D43D3">
              <w:t>Енгалычев</w:t>
            </w:r>
            <w:proofErr w:type="spellEnd"/>
            <w:r w:rsidRPr="003D43D3">
              <w:t xml:space="preserve">, Г.А.  </w:t>
            </w:r>
            <w:proofErr w:type="spellStart"/>
            <w:r w:rsidRPr="003D43D3">
              <w:t>Казарян</w:t>
            </w:r>
            <w:proofErr w:type="spellEnd"/>
            <w:r w:rsidRPr="003D43D3">
              <w:t xml:space="preserve">. – </w:t>
            </w:r>
            <w:proofErr w:type="gramStart"/>
            <w:r w:rsidRPr="003D43D3">
              <w:t>Ереван :</w:t>
            </w:r>
            <w:proofErr w:type="gramEnd"/>
            <w:r w:rsidRPr="003D43D3">
              <w:t xml:space="preserve"> НИЗ РА, 2018. – 297 с.</w:t>
            </w:r>
            <w:r>
              <w:t xml:space="preserve"> </w:t>
            </w:r>
            <w:r w:rsidRPr="003D43D3">
              <w:t>– [Электронный ресурс] – Режим доступа:</w:t>
            </w:r>
            <w:r>
              <w:t xml:space="preserve"> </w:t>
            </w:r>
            <w:hyperlink r:id="rId4" w:history="1">
              <w:r w:rsidRPr="00BB6B1C">
                <w:rPr>
                  <w:rStyle w:val="a4"/>
                </w:rPr>
                <w:t>https://cloud.mail.ru/public/9eQi/iJRKsuriC</w:t>
              </w:r>
            </w:hyperlink>
            <w:r>
              <w:t xml:space="preserve"> </w:t>
            </w:r>
          </w:p>
        </w:tc>
        <w:tc>
          <w:tcPr>
            <w:tcW w:w="1501" w:type="dxa"/>
          </w:tcPr>
          <w:p w:rsidR="00BF36B2" w:rsidRPr="00F31799" w:rsidRDefault="00BF36B2" w:rsidP="004669A7">
            <w:pPr>
              <w:pStyle w:val="131"/>
              <w:spacing w:before="0" w:line="240" w:lineRule="auto"/>
            </w:pPr>
          </w:p>
        </w:tc>
        <w:tc>
          <w:tcPr>
            <w:tcW w:w="1673" w:type="dxa"/>
          </w:tcPr>
          <w:p w:rsidR="00BF36B2" w:rsidRPr="006F33D8" w:rsidRDefault="00BF36B2" w:rsidP="004669A7">
            <w:pPr>
              <w:pStyle w:val="131"/>
              <w:spacing w:before="0" w:line="240" w:lineRule="auto"/>
              <w:jc w:val="center"/>
            </w:pPr>
            <w:r w:rsidRPr="006F33D8">
              <w:t>+</w:t>
            </w:r>
          </w:p>
        </w:tc>
      </w:tr>
      <w:tr w:rsidR="00BF36B2" w:rsidRPr="00E32C34" w:rsidTr="004669A7">
        <w:trPr>
          <w:trHeight w:val="884"/>
        </w:trPr>
        <w:tc>
          <w:tcPr>
            <w:tcW w:w="63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О.2.</w:t>
            </w:r>
          </w:p>
        </w:tc>
        <w:tc>
          <w:tcPr>
            <w:tcW w:w="6333" w:type="dxa"/>
          </w:tcPr>
          <w:p w:rsidR="00BF36B2" w:rsidRPr="006F33D8" w:rsidRDefault="00BF36B2" w:rsidP="004669A7">
            <w:pPr>
              <w:pStyle w:val="ConsPlusNormal"/>
              <w:jc w:val="both"/>
            </w:pPr>
            <w:proofErr w:type="spellStart"/>
            <w:r w:rsidRPr="003D43D3">
              <w:t>Айзенк</w:t>
            </w:r>
            <w:proofErr w:type="spellEnd"/>
            <w:r w:rsidRPr="003D43D3">
              <w:t xml:space="preserve">, Г. Эксперимент. Самые жестокие исследования в психологии / Г. </w:t>
            </w:r>
            <w:proofErr w:type="spellStart"/>
            <w:r w:rsidRPr="003D43D3">
              <w:t>Айзенк</w:t>
            </w:r>
            <w:proofErr w:type="spellEnd"/>
            <w:r w:rsidRPr="003D43D3">
              <w:t xml:space="preserve">, К. </w:t>
            </w:r>
            <w:proofErr w:type="spellStart"/>
            <w:r w:rsidRPr="003D43D3">
              <w:t>Бартол</w:t>
            </w:r>
            <w:proofErr w:type="spellEnd"/>
            <w:r w:rsidRPr="003D43D3">
              <w:t xml:space="preserve">. – </w:t>
            </w:r>
            <w:proofErr w:type="gramStart"/>
            <w:r w:rsidRPr="003D43D3">
              <w:t>М. :</w:t>
            </w:r>
            <w:proofErr w:type="gramEnd"/>
            <w:r w:rsidRPr="003D43D3">
              <w:t xml:space="preserve"> Алгоритм, 2021. – 600 с.</w:t>
            </w:r>
            <w:r>
              <w:t xml:space="preserve"> </w:t>
            </w:r>
            <w:r w:rsidRPr="003D43D3">
              <w:t xml:space="preserve">– </w:t>
            </w:r>
            <w:r>
              <w:t xml:space="preserve"> </w:t>
            </w:r>
            <w:r w:rsidRPr="003D43D3">
              <w:t>[Электронный ресурс]</w:t>
            </w:r>
            <w:r>
              <w:t xml:space="preserve"> </w:t>
            </w:r>
            <w:r w:rsidRPr="003D43D3">
              <w:t xml:space="preserve"> – </w:t>
            </w:r>
            <w:r>
              <w:t xml:space="preserve"> </w:t>
            </w:r>
            <w:r w:rsidRPr="003D43D3">
              <w:t>Режим доступа:</w:t>
            </w:r>
            <w:r>
              <w:t xml:space="preserve"> </w:t>
            </w:r>
            <w:hyperlink r:id="rId5" w:history="1">
              <w:r w:rsidRPr="009C545A">
                <w:rPr>
                  <w:rStyle w:val="a4"/>
                </w:rPr>
                <w:t>https://cloud.mail.ru/public/XAf2/H6diCkfZD</w:t>
              </w:r>
            </w:hyperlink>
            <w:r>
              <w:rPr>
                <w:rStyle w:val="a4"/>
              </w:rPr>
              <w:t xml:space="preserve"> </w:t>
            </w:r>
          </w:p>
        </w:tc>
        <w:tc>
          <w:tcPr>
            <w:tcW w:w="1501" w:type="dxa"/>
          </w:tcPr>
          <w:p w:rsidR="00BF36B2" w:rsidRPr="00F31799" w:rsidRDefault="00BF36B2" w:rsidP="004669A7">
            <w:pPr>
              <w:pStyle w:val="131"/>
              <w:spacing w:before="0" w:line="240" w:lineRule="auto"/>
            </w:pPr>
          </w:p>
        </w:tc>
        <w:tc>
          <w:tcPr>
            <w:tcW w:w="1673" w:type="dxa"/>
          </w:tcPr>
          <w:p w:rsidR="00BF36B2" w:rsidRPr="006F33D8" w:rsidRDefault="00BF36B2" w:rsidP="004669A7">
            <w:pPr>
              <w:pStyle w:val="131"/>
              <w:spacing w:before="0" w:line="240" w:lineRule="auto"/>
              <w:jc w:val="center"/>
            </w:pPr>
            <w:r w:rsidRPr="006F33D8">
              <w:t>+</w:t>
            </w:r>
          </w:p>
        </w:tc>
      </w:tr>
      <w:tr w:rsidR="00BF36B2" w:rsidRPr="00E32C34" w:rsidTr="004669A7">
        <w:tc>
          <w:tcPr>
            <w:tcW w:w="63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О.3.</w:t>
            </w:r>
          </w:p>
        </w:tc>
        <w:tc>
          <w:tcPr>
            <w:tcW w:w="6333" w:type="dxa"/>
          </w:tcPr>
          <w:p w:rsidR="00BF36B2" w:rsidRPr="006F33D8" w:rsidRDefault="00BF36B2" w:rsidP="004669A7">
            <w:pPr>
              <w:pStyle w:val="ConsPlusNormal"/>
              <w:jc w:val="both"/>
            </w:pPr>
            <w:proofErr w:type="spellStart"/>
            <w:r w:rsidRPr="00945B96">
              <w:t>Познышев</w:t>
            </w:r>
            <w:proofErr w:type="spellEnd"/>
            <w:r w:rsidRPr="00945B96">
              <w:t xml:space="preserve">, С.В. Мотив убийцы. О преступниках и жертвах. </w:t>
            </w:r>
            <w:proofErr w:type="gramStart"/>
            <w:r w:rsidRPr="00945B96">
              <w:t>М. :</w:t>
            </w:r>
            <w:proofErr w:type="gramEnd"/>
            <w:r w:rsidRPr="00945B96">
              <w:t xml:space="preserve"> Алгоритм, 2018. </w:t>
            </w:r>
            <w:r>
              <w:t xml:space="preserve"> </w:t>
            </w:r>
            <w:r w:rsidRPr="00945B96">
              <w:t>– 352 с.</w:t>
            </w:r>
            <w:r>
              <w:t xml:space="preserve"> </w:t>
            </w:r>
            <w:r w:rsidRPr="003D43D3">
              <w:t xml:space="preserve"> – [Электронный ресурс] – Режим доступа:</w:t>
            </w:r>
            <w:r>
              <w:t xml:space="preserve"> </w:t>
            </w:r>
            <w:hyperlink r:id="rId6" w:history="1">
              <w:r w:rsidRPr="009C545A">
                <w:rPr>
                  <w:rStyle w:val="a4"/>
                </w:rPr>
                <w:t>https://cloud.mail.ru/public/Y7jf/nFAk4XL5A</w:t>
              </w:r>
            </w:hyperlink>
            <w:r>
              <w:rPr>
                <w:rStyle w:val="a4"/>
              </w:rPr>
              <w:t xml:space="preserve"> </w:t>
            </w:r>
          </w:p>
        </w:tc>
        <w:tc>
          <w:tcPr>
            <w:tcW w:w="1501" w:type="dxa"/>
          </w:tcPr>
          <w:p w:rsidR="00BF36B2" w:rsidRPr="006F33D8" w:rsidRDefault="00BF36B2" w:rsidP="004669A7">
            <w:pPr>
              <w:pStyle w:val="131"/>
              <w:spacing w:before="0" w:line="240" w:lineRule="auto"/>
              <w:jc w:val="center"/>
            </w:pPr>
          </w:p>
        </w:tc>
        <w:tc>
          <w:tcPr>
            <w:tcW w:w="1673" w:type="dxa"/>
          </w:tcPr>
          <w:p w:rsidR="00BF36B2" w:rsidRPr="006F33D8" w:rsidRDefault="00BF36B2" w:rsidP="004669A7">
            <w:pPr>
              <w:pStyle w:val="131"/>
              <w:spacing w:before="0" w:line="240" w:lineRule="auto"/>
              <w:jc w:val="center"/>
            </w:pPr>
            <w:r w:rsidRPr="006F33D8">
              <w:t>+</w:t>
            </w:r>
          </w:p>
        </w:tc>
      </w:tr>
      <w:tr w:rsidR="00BF36B2" w:rsidRPr="00E32C34" w:rsidTr="004669A7">
        <w:trPr>
          <w:trHeight w:val="1210"/>
        </w:trPr>
        <w:tc>
          <w:tcPr>
            <w:tcW w:w="63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О.4.</w:t>
            </w:r>
          </w:p>
        </w:tc>
        <w:tc>
          <w:tcPr>
            <w:tcW w:w="6333" w:type="dxa"/>
          </w:tcPr>
          <w:p w:rsidR="00BF36B2" w:rsidRPr="003F092E" w:rsidRDefault="00BF36B2" w:rsidP="004669A7">
            <w:pPr>
              <w:pStyle w:val="ConsPlusNormal"/>
              <w:jc w:val="both"/>
            </w:pPr>
            <w:proofErr w:type="spellStart"/>
            <w:r w:rsidRPr="009C545A">
              <w:rPr>
                <w:rStyle w:val="value"/>
              </w:rPr>
              <w:t>Тудупова</w:t>
            </w:r>
            <w:proofErr w:type="spellEnd"/>
            <w:r w:rsidRPr="009C545A">
              <w:rPr>
                <w:rStyle w:val="value"/>
              </w:rPr>
              <w:t>, Т.Ц. Судебно-психологическая экспертиза. – Учебное пособие. – Улан-Удэ: БГУ, 2019. – 100 с.</w:t>
            </w:r>
            <w:r w:rsidRPr="003D43D3">
              <w:t xml:space="preserve"> </w:t>
            </w:r>
            <w:r>
              <w:t xml:space="preserve"> </w:t>
            </w:r>
            <w:r w:rsidRPr="00945B96">
              <w:t>–</w:t>
            </w:r>
            <w:r w:rsidRPr="003D43D3">
              <w:t xml:space="preserve"> [Электронный ресурс] – Режим доступа:</w:t>
            </w:r>
            <w:r>
              <w:t xml:space="preserve"> </w:t>
            </w:r>
            <w:hyperlink r:id="rId7" w:history="1">
              <w:r w:rsidRPr="009C545A">
                <w:rPr>
                  <w:rStyle w:val="a4"/>
                </w:rPr>
                <w:t>https://cloud.mail.ru/public/zeCk/VzjotDLpD</w:t>
              </w:r>
            </w:hyperlink>
            <w:r>
              <w:rPr>
                <w:rStyle w:val="a4"/>
              </w:rPr>
              <w:t xml:space="preserve"> </w:t>
            </w:r>
          </w:p>
        </w:tc>
        <w:tc>
          <w:tcPr>
            <w:tcW w:w="1501" w:type="dxa"/>
          </w:tcPr>
          <w:p w:rsidR="00BF36B2" w:rsidRPr="00F31799" w:rsidRDefault="00BF36B2" w:rsidP="004669A7">
            <w:pPr>
              <w:pStyle w:val="131"/>
              <w:spacing w:before="0" w:line="240" w:lineRule="auto"/>
            </w:pPr>
          </w:p>
        </w:tc>
        <w:tc>
          <w:tcPr>
            <w:tcW w:w="1673" w:type="dxa"/>
          </w:tcPr>
          <w:p w:rsidR="00BF36B2" w:rsidRPr="006F33D8" w:rsidRDefault="00BF36B2" w:rsidP="004669A7">
            <w:pPr>
              <w:pStyle w:val="131"/>
              <w:spacing w:before="0" w:line="240" w:lineRule="auto"/>
              <w:jc w:val="center"/>
            </w:pPr>
            <w:r w:rsidRPr="006F33D8">
              <w:t>+</w:t>
            </w:r>
          </w:p>
        </w:tc>
      </w:tr>
      <w:tr w:rsidR="00BF36B2" w:rsidRPr="00E32C34" w:rsidTr="004669A7">
        <w:trPr>
          <w:trHeight w:val="1120"/>
        </w:trPr>
        <w:tc>
          <w:tcPr>
            <w:tcW w:w="63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О.5.</w:t>
            </w:r>
          </w:p>
        </w:tc>
        <w:tc>
          <w:tcPr>
            <w:tcW w:w="6333" w:type="dxa"/>
          </w:tcPr>
          <w:p w:rsidR="00BF36B2" w:rsidRPr="003F092E" w:rsidRDefault="00BF36B2" w:rsidP="004669A7">
            <w:pPr>
              <w:pStyle w:val="ConsPlusNormal"/>
              <w:jc w:val="both"/>
            </w:pPr>
            <w:proofErr w:type="spellStart"/>
            <w:r w:rsidRPr="003F092E">
              <w:rPr>
                <w:color w:val="000000"/>
              </w:rPr>
              <w:t>Нарциссова</w:t>
            </w:r>
            <w:proofErr w:type="spellEnd"/>
            <w:r w:rsidRPr="003F092E">
              <w:rPr>
                <w:color w:val="000000"/>
              </w:rPr>
              <w:t xml:space="preserve">, С.Ю. Судебно-психологическая экспертиза: назначение и </w:t>
            </w:r>
            <w:proofErr w:type="gramStart"/>
            <w:r w:rsidRPr="003F092E">
              <w:rPr>
                <w:color w:val="000000"/>
              </w:rPr>
              <w:t>компетенция :</w:t>
            </w:r>
            <w:proofErr w:type="gramEnd"/>
            <w:r w:rsidRPr="003F092E">
              <w:rPr>
                <w:color w:val="000000"/>
              </w:rPr>
              <w:t xml:space="preserve"> Учебное пособие / С.Ю. </w:t>
            </w:r>
            <w:proofErr w:type="spellStart"/>
            <w:r w:rsidRPr="003F092E">
              <w:rPr>
                <w:color w:val="000000"/>
              </w:rPr>
              <w:t>Нарциссова</w:t>
            </w:r>
            <w:proofErr w:type="spellEnd"/>
            <w:r w:rsidRPr="003F092E">
              <w:rPr>
                <w:color w:val="000000"/>
              </w:rPr>
              <w:t xml:space="preserve">. -  </w:t>
            </w:r>
            <w:proofErr w:type="gramStart"/>
            <w:r w:rsidRPr="003F092E">
              <w:rPr>
                <w:color w:val="000000"/>
              </w:rPr>
              <w:t>М. :</w:t>
            </w:r>
            <w:proofErr w:type="gramEnd"/>
            <w:r w:rsidRPr="003F092E">
              <w:rPr>
                <w:color w:val="000000"/>
              </w:rPr>
              <w:t xml:space="preserve"> Академия МНЭПУ, 2020. — 180 с.</w:t>
            </w:r>
            <w:r w:rsidRPr="003D43D3">
              <w:t xml:space="preserve"> – [Электронный ресурс] – Режим доступа:</w:t>
            </w:r>
            <w:r>
              <w:t xml:space="preserve"> </w:t>
            </w:r>
            <w:hyperlink r:id="rId8" w:history="1">
              <w:r w:rsidRPr="009C545A">
                <w:rPr>
                  <w:rStyle w:val="a4"/>
                </w:rPr>
                <w:t>https://cloud.mail.ru/public/4C8f/FQcxr1Bi5</w:t>
              </w:r>
            </w:hyperlink>
            <w:r>
              <w:rPr>
                <w:rStyle w:val="a4"/>
              </w:rPr>
              <w:t xml:space="preserve"> </w:t>
            </w:r>
          </w:p>
        </w:tc>
        <w:tc>
          <w:tcPr>
            <w:tcW w:w="1501" w:type="dxa"/>
          </w:tcPr>
          <w:p w:rsidR="00BF36B2" w:rsidRPr="00F31799" w:rsidRDefault="00BF36B2" w:rsidP="004669A7">
            <w:pPr>
              <w:pStyle w:val="131"/>
              <w:spacing w:before="0" w:line="240" w:lineRule="auto"/>
            </w:pPr>
          </w:p>
        </w:tc>
        <w:tc>
          <w:tcPr>
            <w:tcW w:w="1673" w:type="dxa"/>
          </w:tcPr>
          <w:p w:rsidR="00BF36B2" w:rsidRPr="006F33D8" w:rsidRDefault="00BF36B2" w:rsidP="004669A7">
            <w:pPr>
              <w:pStyle w:val="131"/>
              <w:spacing w:before="0" w:line="240" w:lineRule="auto"/>
              <w:jc w:val="center"/>
            </w:pPr>
            <w:r w:rsidRPr="006F33D8">
              <w:t>+</w:t>
            </w:r>
          </w:p>
        </w:tc>
      </w:tr>
      <w:tr w:rsidR="00BF36B2" w:rsidRPr="00BC2B85" w:rsidTr="004669A7">
        <w:tc>
          <w:tcPr>
            <w:tcW w:w="6963" w:type="dxa"/>
            <w:gridSpan w:val="2"/>
            <w:vAlign w:val="center"/>
          </w:tcPr>
          <w:p w:rsidR="00BF36B2" w:rsidRPr="00E32C34" w:rsidRDefault="00BF36B2" w:rsidP="004669A7">
            <w:pPr>
              <w:rPr>
                <w:bCs/>
                <w:shd w:val="clear" w:color="auto" w:fill="FFFFFF"/>
              </w:rPr>
            </w:pPr>
            <w:r w:rsidRPr="00E32C34">
              <w:rPr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BF36B2" w:rsidRPr="00E32C34" w:rsidRDefault="00BF36B2" w:rsidP="004669A7">
            <w:pPr>
              <w:jc w:val="center"/>
            </w:pPr>
            <w:r>
              <w:t>0</w:t>
            </w:r>
            <w:r w:rsidRPr="00E32C34">
              <w:t xml:space="preserve"> печатных экземпляров</w:t>
            </w:r>
          </w:p>
        </w:tc>
        <w:tc>
          <w:tcPr>
            <w:tcW w:w="1673" w:type="dxa"/>
            <w:vAlign w:val="center"/>
          </w:tcPr>
          <w:p w:rsidR="00BF36B2" w:rsidRPr="00BC2B85" w:rsidRDefault="00BF36B2" w:rsidP="004669A7">
            <w:pPr>
              <w:jc w:val="center"/>
            </w:pPr>
            <w:r w:rsidRPr="00E32C34">
              <w:t>5 электронных ресурсов</w:t>
            </w:r>
          </w:p>
        </w:tc>
      </w:tr>
    </w:tbl>
    <w:p w:rsidR="00BF36B2" w:rsidRPr="00BC2B85" w:rsidRDefault="00BF36B2" w:rsidP="00BF36B2">
      <w:pPr>
        <w:ind w:firstLine="567"/>
        <w:jc w:val="center"/>
        <w:rPr>
          <w:b/>
          <w:sz w:val="28"/>
          <w:szCs w:val="28"/>
        </w:rPr>
      </w:pPr>
    </w:p>
    <w:p w:rsidR="00BF36B2" w:rsidRPr="00BC2B85" w:rsidRDefault="00BF36B2" w:rsidP="00BF36B2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  <w:r w:rsidRPr="00BC2B85">
        <w:rPr>
          <w:b/>
          <w:bCs/>
          <w:spacing w:val="-6"/>
          <w:sz w:val="28"/>
          <w:szCs w:val="28"/>
        </w:rPr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5551"/>
        <w:gridCol w:w="1501"/>
        <w:gridCol w:w="1673"/>
      </w:tblGrid>
      <w:tr w:rsidR="00BF36B2" w:rsidRPr="00E32C34" w:rsidTr="004669A7">
        <w:tc>
          <w:tcPr>
            <w:tcW w:w="62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 xml:space="preserve">№ </w:t>
            </w:r>
          </w:p>
        </w:tc>
        <w:tc>
          <w:tcPr>
            <w:tcW w:w="6343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Наличие электронной версии на учебно-методическом портале</w:t>
            </w: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Д.1.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contextualSpacing/>
              <w:jc w:val="both"/>
            </w:pPr>
            <w:proofErr w:type="spellStart"/>
            <w:r w:rsidRPr="00B56C0F">
              <w:t>Авдулова</w:t>
            </w:r>
            <w:proofErr w:type="spellEnd"/>
            <w:r w:rsidRPr="00B56C0F">
              <w:t xml:space="preserve">, Т. П. Психология игры: современный подход: </w:t>
            </w:r>
            <w:proofErr w:type="spellStart"/>
            <w:r w:rsidRPr="00B56C0F">
              <w:t>Учеб.пособие</w:t>
            </w:r>
            <w:proofErr w:type="spellEnd"/>
            <w:r w:rsidRPr="00B56C0F">
              <w:t xml:space="preserve"> для студ. </w:t>
            </w:r>
            <w:proofErr w:type="spellStart"/>
            <w:r w:rsidRPr="00B56C0F">
              <w:t>высш</w:t>
            </w:r>
            <w:proofErr w:type="spellEnd"/>
            <w:r w:rsidRPr="00B56C0F">
              <w:t xml:space="preserve">. учеб. заведений / Т. П. </w:t>
            </w:r>
            <w:proofErr w:type="spellStart"/>
            <w:r w:rsidRPr="00B56C0F">
              <w:t>Авдулова</w:t>
            </w:r>
            <w:proofErr w:type="spellEnd"/>
            <w:r w:rsidRPr="00B56C0F">
              <w:t xml:space="preserve">. – </w:t>
            </w:r>
            <w:proofErr w:type="gramStart"/>
            <w:r w:rsidRPr="00B56C0F">
              <w:t>М. :</w:t>
            </w:r>
            <w:proofErr w:type="gramEnd"/>
            <w:r w:rsidRPr="00B56C0F">
              <w:t xml:space="preserve"> Академия, 2009. – 208 с. – [Электронный ресурс] – Режим доступа: </w:t>
            </w:r>
            <w:hyperlink r:id="rId9" w:history="1">
              <w:r w:rsidRPr="00B56C0F">
                <w:rPr>
                  <w:rStyle w:val="a4"/>
                </w:rPr>
                <w:t>https://cloud.mail.ru/public/NFeB/iqQY1aLx2</w:t>
              </w:r>
            </w:hyperlink>
            <w:r w:rsidRPr="00B56C0F">
              <w:t xml:space="preserve">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  <w:tc>
          <w:tcPr>
            <w:tcW w:w="1673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  <w:r>
              <w:t>+</w:t>
            </w: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Д.</w:t>
            </w:r>
            <w:r>
              <w:t>2</w:t>
            </w:r>
            <w:r w:rsidRPr="00E32C34">
              <w:t>.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contextualSpacing/>
              <w:jc w:val="both"/>
            </w:pPr>
            <w:r w:rsidRPr="00B56C0F">
              <w:t xml:space="preserve">Алексеева, Л. В. Юридическая психология: учебное пособие / Л. В. Алексеева. – </w:t>
            </w:r>
            <w:proofErr w:type="gramStart"/>
            <w:r w:rsidRPr="00B56C0F">
              <w:t>М. :</w:t>
            </w:r>
            <w:proofErr w:type="gramEnd"/>
            <w:r w:rsidRPr="00B56C0F">
              <w:t xml:space="preserve"> Проспект, 2010. — </w:t>
            </w:r>
            <w:r w:rsidRPr="00B56C0F">
              <w:lastRenderedPageBreak/>
              <w:t xml:space="preserve">312 с. – [Электронный ресурс] – Режим доступа: </w:t>
            </w:r>
            <w:hyperlink r:id="rId10" w:history="1">
              <w:r w:rsidRPr="00B56C0F">
                <w:rPr>
                  <w:rStyle w:val="a4"/>
                </w:rPr>
                <w:t>https://cloud.mail.ru/public/5Pd5/8hU8VY63C</w:t>
              </w:r>
            </w:hyperlink>
            <w:r w:rsidRPr="00B56C0F">
              <w:t xml:space="preserve">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  <w:tc>
          <w:tcPr>
            <w:tcW w:w="1673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  <w:r w:rsidRPr="00B56C0F">
              <w:t>+</w:t>
            </w: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Д.</w:t>
            </w:r>
            <w:r>
              <w:t>3</w:t>
            </w:r>
            <w:r w:rsidRPr="00E32C34">
              <w:t>.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contextualSpacing/>
              <w:jc w:val="both"/>
            </w:pPr>
            <w:r w:rsidRPr="00B56C0F">
              <w:t>Астапов, В. М. Психология детей с нарушениями и отклонениями психического развития /</w:t>
            </w:r>
            <w:r w:rsidRPr="00B56C0F">
              <w:rPr>
                <w:shd w:val="clear" w:color="auto" w:fill="FFFFFF"/>
              </w:rPr>
              <w:t xml:space="preserve"> </w:t>
            </w:r>
            <w:r w:rsidRPr="00B56C0F">
              <w:t xml:space="preserve">В. М. Астапов, Ю. В. </w:t>
            </w:r>
            <w:proofErr w:type="spellStart"/>
            <w:r w:rsidRPr="00B56C0F">
              <w:t>Микадзе</w:t>
            </w:r>
            <w:proofErr w:type="spellEnd"/>
            <w:r w:rsidRPr="00B56C0F">
              <w:t xml:space="preserve">. – </w:t>
            </w:r>
            <w:r w:rsidRPr="00B56C0F">
              <w:rPr>
                <w:shd w:val="clear" w:color="auto" w:fill="FFFFFF"/>
              </w:rPr>
              <w:t>СПб</w:t>
            </w:r>
            <w:proofErr w:type="gramStart"/>
            <w:r w:rsidRPr="00B56C0F">
              <w:rPr>
                <w:shd w:val="clear" w:color="auto" w:fill="FFFFFF"/>
              </w:rPr>
              <w:t>. :</w:t>
            </w:r>
            <w:proofErr w:type="gramEnd"/>
            <w:r w:rsidRPr="00B56C0F">
              <w:rPr>
                <w:shd w:val="clear" w:color="auto" w:fill="FFFFFF"/>
              </w:rPr>
              <w:t xml:space="preserve"> Питер, 2008. – 384 с. </w:t>
            </w:r>
            <w:r w:rsidRPr="00B56C0F">
              <w:t xml:space="preserve">– [Электронный ресурс] – Режим доступа: </w:t>
            </w:r>
            <w:hyperlink r:id="rId11" w:history="1">
              <w:r w:rsidRPr="00B56C0F">
                <w:rPr>
                  <w:rStyle w:val="a4"/>
                </w:rPr>
                <w:t>https://cloud.mail.ru/public/HWp2/HHgfZvzZq</w:t>
              </w:r>
            </w:hyperlink>
            <w:r w:rsidRPr="00B56C0F">
              <w:t xml:space="preserve">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  <w:tc>
          <w:tcPr>
            <w:tcW w:w="1673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  <w:r w:rsidRPr="00B56C0F">
              <w:t>+</w:t>
            </w: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Pr="00E32C34" w:rsidRDefault="00BF36B2" w:rsidP="004669A7">
            <w:pPr>
              <w:jc w:val="center"/>
            </w:pPr>
            <w:r w:rsidRPr="00E32C34">
              <w:t>Д.</w:t>
            </w:r>
            <w:r>
              <w:t>4</w:t>
            </w:r>
            <w:r w:rsidRPr="00E32C34">
              <w:t>.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shd w:val="clear" w:color="auto" w:fill="FFFFFF"/>
              <w:jc w:val="both"/>
            </w:pPr>
            <w:proofErr w:type="spellStart"/>
            <w:r w:rsidRPr="00B56C0F">
              <w:t>Венгер</w:t>
            </w:r>
            <w:proofErr w:type="spellEnd"/>
            <w:r w:rsidRPr="00B56C0F">
              <w:t xml:space="preserve">, А. Л. Психологические рисуночные тесты: Иллюстрированное руководство / А. Л. </w:t>
            </w:r>
            <w:proofErr w:type="spellStart"/>
            <w:r w:rsidRPr="00B56C0F">
              <w:t>Венгер</w:t>
            </w:r>
            <w:proofErr w:type="spellEnd"/>
            <w:r w:rsidRPr="00B56C0F">
              <w:t xml:space="preserve">. – М.: ВЛАДОС-ПРЕСС, 2010. – 160 с: – [Электронный ресурс] – Режим доступа:  ил </w:t>
            </w:r>
            <w:hyperlink r:id="rId12" w:history="1">
              <w:r w:rsidRPr="00B56C0F">
                <w:rPr>
                  <w:rStyle w:val="a4"/>
                </w:rPr>
                <w:t>https://cloud.mail.ru/public/WL5k/5cUKjjdPr</w:t>
              </w:r>
            </w:hyperlink>
            <w:r w:rsidRPr="00B56C0F">
              <w:t xml:space="preserve">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  <w:tc>
          <w:tcPr>
            <w:tcW w:w="1673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  <w:r>
              <w:t>+</w:t>
            </w: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Pr="00E32C34" w:rsidRDefault="00BF36B2" w:rsidP="004669A7">
            <w:pPr>
              <w:jc w:val="center"/>
            </w:pPr>
            <w:r>
              <w:t>Д.5.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contextualSpacing/>
              <w:jc w:val="both"/>
            </w:pPr>
            <w:proofErr w:type="spellStart"/>
            <w:r w:rsidRPr="00B56C0F">
              <w:t>Кофанов</w:t>
            </w:r>
            <w:proofErr w:type="spellEnd"/>
            <w:r w:rsidRPr="00B56C0F">
              <w:t xml:space="preserve"> А.В. </w:t>
            </w:r>
            <w:proofErr w:type="spellStart"/>
            <w:r w:rsidRPr="00B56C0F">
              <w:t>Криміналістика</w:t>
            </w:r>
            <w:proofErr w:type="spellEnd"/>
            <w:r w:rsidRPr="00B56C0F">
              <w:t xml:space="preserve">: </w:t>
            </w:r>
            <w:proofErr w:type="spellStart"/>
            <w:r w:rsidRPr="00B56C0F">
              <w:t>питання</w:t>
            </w:r>
            <w:proofErr w:type="spellEnd"/>
            <w:r w:rsidRPr="00B56C0F">
              <w:t xml:space="preserve"> і </w:t>
            </w:r>
            <w:proofErr w:type="spellStart"/>
            <w:r w:rsidRPr="00B56C0F">
              <w:t>відповіді</w:t>
            </w:r>
            <w:proofErr w:type="spellEnd"/>
            <w:r w:rsidRPr="00B56C0F">
              <w:t>. - К.: ЦУЛ, 2011. – 280</w:t>
            </w:r>
            <w:r>
              <w:t xml:space="preserve"> </w:t>
            </w:r>
            <w:r w:rsidRPr="00B56C0F">
              <w:t xml:space="preserve">с.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  <w:r>
              <w:t>12</w:t>
            </w:r>
          </w:p>
        </w:tc>
        <w:tc>
          <w:tcPr>
            <w:tcW w:w="1673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Default="00BF36B2" w:rsidP="004669A7">
            <w:pPr>
              <w:jc w:val="center"/>
            </w:pPr>
            <w:r>
              <w:t>Д.6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contextualSpacing/>
              <w:jc w:val="both"/>
            </w:pPr>
            <w:r w:rsidRPr="00B56C0F">
              <w:t xml:space="preserve">Образцов, В. А. Криминалистическая психология / В. А. Образцов, С. Н. Богомолова. – </w:t>
            </w:r>
            <w:proofErr w:type="gramStart"/>
            <w:r w:rsidRPr="00B56C0F">
              <w:t>М. :</w:t>
            </w:r>
            <w:proofErr w:type="gramEnd"/>
            <w:r w:rsidRPr="00B56C0F">
              <w:t xml:space="preserve"> Издательство: </w:t>
            </w:r>
            <w:proofErr w:type="spellStart"/>
            <w:r w:rsidRPr="00B56C0F">
              <w:t>Юнити</w:t>
            </w:r>
            <w:proofErr w:type="spellEnd"/>
            <w:r w:rsidRPr="00B56C0F">
              <w:t xml:space="preserve">-Дана, 2010. – 448 с. – [Электронный ресурс] – Режим доступа: </w:t>
            </w:r>
            <w:hyperlink r:id="rId13" w:history="1">
              <w:r w:rsidRPr="00B56C0F">
                <w:rPr>
                  <w:rStyle w:val="a4"/>
                </w:rPr>
                <w:t>https://cloud.mail.ru/public/6fqy/s6CcY7emL</w:t>
              </w:r>
            </w:hyperlink>
            <w:r w:rsidRPr="00B56C0F">
              <w:t xml:space="preserve">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  <w:tc>
          <w:tcPr>
            <w:tcW w:w="1673" w:type="dxa"/>
          </w:tcPr>
          <w:p w:rsidR="00BF36B2" w:rsidRDefault="00BF36B2" w:rsidP="004669A7">
            <w:pPr>
              <w:pStyle w:val="a3"/>
              <w:ind w:left="-103" w:firstLine="103"/>
              <w:jc w:val="center"/>
            </w:pPr>
            <w:r>
              <w:t>+</w:t>
            </w:r>
          </w:p>
        </w:tc>
      </w:tr>
      <w:tr w:rsidR="00BF36B2" w:rsidRPr="00E32C34" w:rsidTr="004669A7">
        <w:tc>
          <w:tcPr>
            <w:tcW w:w="620" w:type="dxa"/>
            <w:vAlign w:val="center"/>
          </w:tcPr>
          <w:p w:rsidR="00BF36B2" w:rsidRDefault="00BF36B2" w:rsidP="004669A7">
            <w:pPr>
              <w:jc w:val="center"/>
            </w:pPr>
            <w:r>
              <w:t>Д.7</w:t>
            </w:r>
          </w:p>
        </w:tc>
        <w:tc>
          <w:tcPr>
            <w:tcW w:w="6343" w:type="dxa"/>
            <w:vAlign w:val="center"/>
          </w:tcPr>
          <w:p w:rsidR="00BF36B2" w:rsidRPr="00B56C0F" w:rsidRDefault="00BF36B2" w:rsidP="004669A7">
            <w:pPr>
              <w:contextualSpacing/>
            </w:pPr>
            <w:proofErr w:type="spellStart"/>
            <w:r w:rsidRPr="00B56C0F">
              <w:t>Щадриков</w:t>
            </w:r>
            <w:proofErr w:type="spellEnd"/>
            <w:r w:rsidRPr="00B56C0F">
              <w:t xml:space="preserve">, В. Д. Профессионализм современного педагога: методика оценки уровня квалификации педагогических работников / под науч. ред. В. Д. </w:t>
            </w:r>
            <w:proofErr w:type="spellStart"/>
            <w:r w:rsidRPr="00B56C0F">
              <w:t>Шадрикова</w:t>
            </w:r>
            <w:proofErr w:type="spellEnd"/>
            <w:r w:rsidRPr="00B56C0F">
              <w:t xml:space="preserve">. – </w:t>
            </w:r>
            <w:proofErr w:type="gramStart"/>
            <w:r w:rsidRPr="00B56C0F">
              <w:t>М. :</w:t>
            </w:r>
            <w:proofErr w:type="gramEnd"/>
            <w:r w:rsidRPr="00B56C0F">
              <w:t xml:space="preserve"> Логос, 2011. – 168 с. – [Электронный ресурс] – Режим доступа: </w:t>
            </w:r>
            <w:hyperlink r:id="rId14" w:history="1">
              <w:r w:rsidRPr="00832467">
                <w:rPr>
                  <w:rStyle w:val="a4"/>
                </w:rPr>
                <w:t>https</w:t>
              </w:r>
              <w:r w:rsidRPr="00832467">
                <w:rPr>
                  <w:rStyle w:val="a4"/>
                  <w:b/>
                </w:rPr>
                <w:t>:/</w:t>
              </w:r>
              <w:r w:rsidRPr="00832467">
                <w:rPr>
                  <w:rStyle w:val="10"/>
                  <w:rFonts w:ascii="Times New Roman" w:hAnsi="Times New Roman"/>
                  <w:b w:val="0"/>
                  <w:sz w:val="24"/>
                  <w:u w:val="single"/>
                </w:rPr>
                <w:t>/cloud.mail.ru/public/EUWu/XzepiM8CC</w:t>
              </w:r>
            </w:hyperlink>
            <w:r>
              <w:t xml:space="preserve"> </w:t>
            </w:r>
          </w:p>
        </w:tc>
        <w:tc>
          <w:tcPr>
            <w:tcW w:w="1501" w:type="dxa"/>
          </w:tcPr>
          <w:p w:rsidR="00BF36B2" w:rsidRPr="00B56C0F" w:rsidRDefault="00BF36B2" w:rsidP="004669A7">
            <w:pPr>
              <w:pStyle w:val="a3"/>
              <w:ind w:left="-103" w:firstLine="103"/>
              <w:jc w:val="center"/>
            </w:pPr>
          </w:p>
        </w:tc>
        <w:tc>
          <w:tcPr>
            <w:tcW w:w="1673" w:type="dxa"/>
          </w:tcPr>
          <w:p w:rsidR="00BF36B2" w:rsidRDefault="00BF36B2" w:rsidP="004669A7">
            <w:pPr>
              <w:pStyle w:val="a3"/>
              <w:ind w:left="-103" w:firstLine="103"/>
              <w:jc w:val="center"/>
            </w:pPr>
            <w:r>
              <w:t>+</w:t>
            </w:r>
          </w:p>
        </w:tc>
      </w:tr>
      <w:tr w:rsidR="00BF36B2" w:rsidRPr="00BC2B85" w:rsidTr="004669A7">
        <w:tc>
          <w:tcPr>
            <w:tcW w:w="6963" w:type="dxa"/>
            <w:gridSpan w:val="2"/>
            <w:vAlign w:val="center"/>
          </w:tcPr>
          <w:p w:rsidR="00BF36B2" w:rsidRPr="00E32C34" w:rsidRDefault="00BF36B2" w:rsidP="004669A7">
            <w:pPr>
              <w:rPr>
                <w:bCs/>
                <w:shd w:val="clear" w:color="auto" w:fill="FFFFFF"/>
              </w:rPr>
            </w:pPr>
            <w:r w:rsidRPr="00E32C34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7</w:t>
            </w:r>
            <w:r w:rsidRPr="00E32C34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BF36B2" w:rsidRPr="00E32C34" w:rsidRDefault="00BF36B2" w:rsidP="004669A7">
            <w:pPr>
              <w:jc w:val="center"/>
            </w:pPr>
            <w:r>
              <w:t>12</w:t>
            </w:r>
            <w:r w:rsidRPr="00E32C34">
              <w:t xml:space="preserve"> печатных экземпляров</w:t>
            </w:r>
          </w:p>
        </w:tc>
        <w:tc>
          <w:tcPr>
            <w:tcW w:w="1673" w:type="dxa"/>
            <w:vAlign w:val="center"/>
          </w:tcPr>
          <w:p w:rsidR="00BF36B2" w:rsidRPr="00BC2B85" w:rsidRDefault="00BF36B2" w:rsidP="004669A7">
            <w:pPr>
              <w:jc w:val="center"/>
            </w:pPr>
            <w:r>
              <w:t xml:space="preserve">6 </w:t>
            </w:r>
            <w:r w:rsidRPr="00E32C34">
              <w:t>электронных ресурсов</w:t>
            </w:r>
          </w:p>
        </w:tc>
      </w:tr>
    </w:tbl>
    <w:p w:rsidR="006C60CA" w:rsidRDefault="006C60CA"/>
    <w:sectPr w:rsidR="006C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307"/>
    <w:rsid w:val="006C60CA"/>
    <w:rsid w:val="007B0307"/>
    <w:rsid w:val="00B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56D5"/>
  <w15:chartTrackingRefBased/>
  <w15:docId w15:val="{80064FEF-209A-4686-AD10-BB1FEAD8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36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36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11"/>
    <w:uiPriority w:val="99"/>
    <w:qFormat/>
    <w:rsid w:val="00BF36B2"/>
    <w:pPr>
      <w:ind w:left="720"/>
    </w:pPr>
  </w:style>
  <w:style w:type="character" w:styleId="a4">
    <w:name w:val="Hyperlink"/>
    <w:basedOn w:val="a0"/>
    <w:uiPriority w:val="99"/>
    <w:rsid w:val="00BF36B2"/>
    <w:rPr>
      <w:rFonts w:cs="Times New Roman"/>
      <w:color w:val="0000FF"/>
      <w:u w:val="single"/>
    </w:rPr>
  </w:style>
  <w:style w:type="paragraph" w:styleId="a5">
    <w:name w:val="Normal (Web)"/>
    <w:basedOn w:val="a"/>
    <w:link w:val="a6"/>
    <w:uiPriority w:val="99"/>
    <w:rsid w:val="00BF36B2"/>
  </w:style>
  <w:style w:type="character" w:customStyle="1" w:styleId="a6">
    <w:name w:val="Обычный (веб) Знак"/>
    <w:link w:val="a5"/>
    <w:uiPriority w:val="99"/>
    <w:locked/>
    <w:rsid w:val="00BF3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Абзац списка Знак1"/>
    <w:link w:val="a3"/>
    <w:uiPriority w:val="99"/>
    <w:locked/>
    <w:rsid w:val="00BF3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1"/>
    <w:uiPriority w:val="99"/>
    <w:locked/>
    <w:rsid w:val="00BF36B2"/>
    <w:rPr>
      <w:b/>
      <w:sz w:val="28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rsid w:val="00BF36B2"/>
    <w:pPr>
      <w:shd w:val="clear" w:color="auto" w:fill="FFFFFF"/>
      <w:spacing w:before="1560" w:line="320" w:lineRule="exact"/>
    </w:pPr>
    <w:rPr>
      <w:rFonts w:asciiTheme="minorHAnsi" w:eastAsiaTheme="minorHAnsi" w:hAnsiTheme="minorHAnsi" w:cstheme="minorBidi"/>
      <w:b/>
      <w:sz w:val="28"/>
      <w:szCs w:val="22"/>
      <w:shd w:val="clear" w:color="auto" w:fill="FFFFFF"/>
      <w:lang w:eastAsia="en-US"/>
    </w:rPr>
  </w:style>
  <w:style w:type="paragraph" w:customStyle="1" w:styleId="ConsPlusNormal">
    <w:name w:val="ConsPlusNormal"/>
    <w:rsid w:val="00BF3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value">
    <w:name w:val="value"/>
    <w:rsid w:val="00BF3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C8f/FQcxr1Bi5" TargetMode="External"/><Relationship Id="rId13" Type="http://schemas.openxmlformats.org/officeDocument/2006/relationships/hyperlink" Target="https://cloud.mail.ru/public/6fqy/s6CcY7e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zeCk/VzjotDLpD" TargetMode="External"/><Relationship Id="rId12" Type="http://schemas.openxmlformats.org/officeDocument/2006/relationships/hyperlink" Target="https://cloud.mail.ru/public/WL5k/5cUKjjdP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Y7jf/nFAk4XL5A" TargetMode="External"/><Relationship Id="rId11" Type="http://schemas.openxmlformats.org/officeDocument/2006/relationships/hyperlink" Target="https://cloud.mail.ru/public/HWp2/HHgfZvzZq" TargetMode="External"/><Relationship Id="rId5" Type="http://schemas.openxmlformats.org/officeDocument/2006/relationships/hyperlink" Target="https://cloud.mail.ru/public/XAf2/H6diCkfZD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loud.mail.ru/public/5Pd5/8hU8VY63C" TargetMode="External"/><Relationship Id="rId4" Type="http://schemas.openxmlformats.org/officeDocument/2006/relationships/hyperlink" Target="https://cloud.mail.ru/public/9eQi/iJRKsuriC" TargetMode="External"/><Relationship Id="rId9" Type="http://schemas.openxmlformats.org/officeDocument/2006/relationships/hyperlink" Target="https://cloud.mail.ru/public/NFeB/iqQY1aLx2" TargetMode="External"/><Relationship Id="rId14" Type="http://schemas.openxmlformats.org/officeDocument/2006/relationships/hyperlink" Target="https://cloud.mail.ru/public/EUWu/XzepiM8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3174</Characters>
  <Application>Microsoft Office Word</Application>
  <DocSecurity>0</DocSecurity>
  <Lines>26</Lines>
  <Paragraphs>7</Paragraphs>
  <ScaleCrop>false</ScaleCrop>
  <Company>diakov.net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2024-11-06T16:26:00Z</dcterms:created>
  <dcterms:modified xsi:type="dcterms:W3CDTF">2024-11-06T16:27:00Z</dcterms:modified>
</cp:coreProperties>
</file>